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 g.</w:t>
      </w:r>
    </w:p>
    <w:p>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 xml:space="preserve">hinsichtlich der in der Erklärung zu Unteraufträgen und Eignungsleihe genannten Auftragsteilen im Rahmen von Unteraufträgen nach § 26 </w:t>
      </w:r>
      <w:proofErr w:type="spellStart"/>
      <w:r>
        <w:rPr>
          <w:rFonts w:cstheme="minorHAnsi"/>
          <w:sz w:val="24"/>
          <w:szCs w:val="24"/>
        </w:rPr>
        <w:t>UVgO</w:t>
      </w:r>
      <w:proofErr w:type="spellEnd"/>
      <w:r>
        <w:rPr>
          <w:rFonts w:cstheme="minorHAnsi"/>
          <w:sz w:val="24"/>
          <w:szCs w:val="24"/>
        </w:rPr>
        <w:t xml:space="preserve"> bzw. der Eignungsleihe nach § 34 </w:t>
      </w:r>
      <w:proofErr w:type="spellStart"/>
      <w:r>
        <w:rPr>
          <w:rFonts w:cstheme="minorHAnsi"/>
          <w:sz w:val="24"/>
          <w:szCs w:val="24"/>
        </w:rPr>
        <w:t>UVgO</w:t>
      </w:r>
      <w:proofErr w:type="spellEnd"/>
      <w:r>
        <w:rPr>
          <w:rFonts w:cstheme="minorHAnsi"/>
          <w:sz w:val="24"/>
          <w:szCs w:val="24"/>
        </w:rPr>
        <w:t xml:space="preserve"> zu bedienen.</w:t>
      </w:r>
    </w:p>
    <w:p>
      <w:pPr>
        <w:ind w:left="5063" w:firstLine="601"/>
        <w:jc w:val="both"/>
        <w:rPr>
          <w:rFonts w:cstheme="minorHAnsi"/>
          <w:b/>
          <w:sz w:val="24"/>
          <w:szCs w:val="24"/>
        </w:rPr>
      </w:pPr>
      <w:r>
        <w:rPr>
          <w:rFonts w:cstheme="minorHAnsi"/>
          <w:b/>
          <w:sz w:val="24"/>
          <w:szCs w:val="24"/>
        </w:rPr>
        <w:t>(Zutreffendes bitte ankreuzen</w:t>
      </w:r>
    </w:p>
    <w:p>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pPr>
        <w:pStyle w:val="KeinLeerraum"/>
        <w:spacing w:after="240"/>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 in der Erklärung zu Unteraufträgen und Eignungsleihe genannten Auftragsteile zu erbringen.</w:t>
      </w:r>
    </w:p>
    <w:p>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pPr>
        <w:pStyle w:val="KeinLeerraum"/>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der Auftraggeberin, im Falle der Auftragsvergabe an den o. g. Bieter mit diesem gemeinsam für die Auftragsausführung zu haft</w:t>
      </w:r>
      <w:r>
        <w:rPr>
          <w:rFonts w:asciiTheme="minorHAnsi" w:eastAsia="Times New Roman" w:hAnsiTheme="minorHAnsi" w:cstheme="minorHAnsi"/>
          <w:sz w:val="24"/>
          <w:szCs w:val="24"/>
          <w:lang w:eastAsia="de-DE"/>
        </w:rPr>
        <w:t>en.</w:t>
      </w:r>
    </w:p>
    <w:p>
      <w:pPr>
        <w:spacing w:after="120" w:line="240" w:lineRule="auto"/>
        <w:jc w:val="both"/>
        <w:rPr>
          <w:rFonts w:cstheme="minorHAnsi"/>
          <w:sz w:val="24"/>
          <w:szCs w:val="24"/>
        </w:rPr>
      </w:pPr>
    </w:p>
    <w:p>
      <w:pPr>
        <w:spacing w:after="120" w:line="240" w:lineRule="auto"/>
        <w:jc w:val="both"/>
        <w:rPr>
          <w:rFonts w:cstheme="minorHAnsi"/>
          <w:sz w:val="28"/>
          <w:szCs w:val="24"/>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trPr>
          <w:trHeight w:val="73"/>
        </w:trPr>
        <w:tc>
          <w:tcPr>
            <w:tcW w:w="4461" w:type="dxa"/>
            <w:tcBorders>
              <w:bottom w:val="single" w:sz="4" w:space="0" w:color="auto"/>
            </w:tcBorders>
            <w:vAlign w:val="bottom"/>
          </w:tcPr>
          <w:p>
            <w:pPr>
              <w:jc w:val="both"/>
              <w:rPr>
                <w:rFonts w:cstheme="minorHAnsi"/>
                <w:sz w:val="24"/>
                <w:szCs w:val="24"/>
              </w:rPr>
            </w:pPr>
          </w:p>
        </w:tc>
        <w:tc>
          <w:tcPr>
            <w:tcW w:w="700" w:type="dxa"/>
          </w:tcPr>
          <w:p>
            <w:pPr>
              <w:rPr>
                <w:rFonts w:cstheme="minorHAnsi"/>
                <w:sz w:val="24"/>
                <w:szCs w:val="24"/>
              </w:rPr>
            </w:pPr>
          </w:p>
        </w:tc>
        <w:tc>
          <w:tcPr>
            <w:tcW w:w="4478" w:type="dxa"/>
            <w:tcBorders>
              <w:bottom w:val="single" w:sz="4" w:space="0" w:color="auto"/>
            </w:tcBorders>
            <w:vAlign w:val="bottom"/>
          </w:tcPr>
          <w:p>
            <w:pPr>
              <w:rPr>
                <w:rFonts w:cstheme="minorHAnsi"/>
                <w:sz w:val="24"/>
                <w:szCs w:val="24"/>
              </w:rPr>
            </w:pPr>
          </w:p>
        </w:tc>
      </w:tr>
      <w:tr>
        <w:trPr>
          <w:trHeight w:val="754"/>
        </w:trPr>
        <w:tc>
          <w:tcPr>
            <w:tcW w:w="4461" w:type="dxa"/>
            <w:tcBorders>
              <w:top w:val="single" w:sz="4" w:space="0" w:color="auto"/>
            </w:tcBorders>
            <w:vAlign w:val="bottom"/>
          </w:tcPr>
          <w:p>
            <w:pPr>
              <w:jc w:val="both"/>
              <w:rPr>
                <w:rFonts w:cstheme="minorHAnsi"/>
                <w:b/>
              </w:rPr>
            </w:pPr>
            <w:r>
              <w:rPr>
                <w:rFonts w:cstheme="minorHAnsi"/>
                <w:b/>
              </w:rPr>
              <w:t>Ort, Datum</w:t>
            </w:r>
          </w:p>
          <w:p>
            <w:pPr>
              <w:jc w:val="both"/>
              <w:rPr>
                <w:rFonts w:cstheme="minorHAnsi"/>
                <w:b/>
              </w:rPr>
            </w:pPr>
          </w:p>
          <w:p>
            <w:pPr>
              <w:jc w:val="both"/>
              <w:rPr>
                <w:rFonts w:cstheme="minorHAnsi"/>
                <w:b/>
              </w:rPr>
            </w:pPr>
          </w:p>
        </w:tc>
        <w:tc>
          <w:tcPr>
            <w:tcW w:w="700" w:type="dxa"/>
          </w:tcPr>
          <w:p>
            <w:pPr>
              <w:rPr>
                <w:rFonts w:cstheme="minorHAnsi"/>
                <w:b/>
              </w:rPr>
            </w:pPr>
          </w:p>
        </w:tc>
        <w:tc>
          <w:tcPr>
            <w:tcW w:w="4478" w:type="dxa"/>
            <w:tcBorders>
              <w:top w:val="single" w:sz="4" w:space="0" w:color="auto"/>
            </w:tcBorders>
            <w:vAlign w:val="bottom"/>
          </w:tcPr>
          <w:p>
            <w:pPr>
              <w:rPr>
                <w:rFonts w:cstheme="minorHAnsi"/>
                <w:b/>
              </w:rPr>
            </w:pPr>
            <w:r>
              <w:rPr>
                <w:rFonts w:cstheme="minorHAnsi"/>
                <w:b/>
              </w:rPr>
              <w:t>Firmenname und Unterschrift des Unterauftragnehmers bzw. des Eignungsleihenden</w:t>
            </w:r>
          </w:p>
        </w:tc>
      </w:tr>
    </w:tbl>
    <w:p>
      <w:pPr>
        <w:jc w:val="both"/>
        <w:rPr>
          <w:rFonts w:ascii="Arial" w:hAnsi="Arial" w:cs="Arial"/>
          <w:sz w:val="2"/>
          <w:szCs w:val="2"/>
        </w:rPr>
      </w:pPr>
      <w:r>
        <w:rPr>
          <w:rFonts w:ascii="Arial" w:hAnsi="Arial" w:cs="Arial"/>
          <w:sz w:val="2"/>
          <w:szCs w:val="2"/>
        </w:rPr>
        <w: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Fuzeile"/>
      <w:spacing w:after="160"/>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55D5F77B7D9F40149F84E004F72A9019"/>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pPr>
      <w:pStyle w:val="Kopfzeile"/>
      <w:tabs>
        <w:tab w:val="left" w:pos="5103"/>
      </w:tabs>
      <w:rPr>
        <w:rFonts w:ascii="Calibri" w:hAnsi="Calibri" w:cs="Calibri"/>
        <w:b/>
        <w:color w:val="244061"/>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7255">
      <w:bodyDiv w:val="1"/>
      <w:marLeft w:val="0"/>
      <w:marRight w:val="0"/>
      <w:marTop w:val="0"/>
      <w:marBottom w:val="0"/>
      <w:divBdr>
        <w:top w:val="none" w:sz="0" w:space="0" w:color="auto"/>
        <w:left w:val="none" w:sz="0" w:space="0" w:color="auto"/>
        <w:bottom w:val="none" w:sz="0" w:space="0" w:color="auto"/>
        <w:right w:val="none" w:sz="0" w:space="0" w:color="auto"/>
      </w:divBdr>
    </w:div>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D5F77B7D9F40149F84E004F72A9019"/>
        <w:category>
          <w:name w:val="Allgemein"/>
          <w:gallery w:val="placeholder"/>
        </w:category>
        <w:types>
          <w:type w:val="bbPlcHdr"/>
        </w:types>
        <w:behaviors>
          <w:behavior w:val="content"/>
        </w:behaviors>
        <w:guid w:val="{AD12E47D-700A-4400-9A8D-ECAD91437E72}"/>
      </w:docPartPr>
      <w:docPartBody>
        <w:p>
          <w:pPr>
            <w:pStyle w:val="55D5F77B7D9F40149F84E004F72A9019"/>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5D5F77B7D9F40149F84E004F72A9019">
    <w:name w:val="55D5F77B7D9F40149F84E004F72A9019"/>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59E2-D41A-46D3-A5E0-D62BD7FB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238</Words>
  <Characters>1504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Fiona</cp:lastModifiedBy>
  <cp:revision>2</cp:revision>
  <cp:lastPrinted>2022-02-21T08:38:00Z</cp:lastPrinted>
  <dcterms:created xsi:type="dcterms:W3CDTF">2018-08-02T11:27:00Z</dcterms:created>
  <dcterms:modified xsi:type="dcterms:W3CDTF">2026-06-29T12:39:00Z</dcterms:modified>
</cp:coreProperties>
</file>